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13" w:rsidRDefault="002035E5">
      <w:pPr>
        <w:rPr>
          <w:sz w:val="96"/>
          <w:szCs w:val="96"/>
        </w:rPr>
      </w:pPr>
      <w:r>
        <w:rPr>
          <w:noProof/>
          <w:color w:val="0000FF"/>
          <w:lang w:eastAsia="de-DE"/>
        </w:rPr>
        <w:drawing>
          <wp:anchor distT="0" distB="0" distL="114300" distR="114300" simplePos="0" relativeHeight="251658240" behindDoc="0" locked="0" layoutInCell="1" allowOverlap="1" wp14:anchorId="73DAA6C5" wp14:editId="263CCF20">
            <wp:simplePos x="0" y="0"/>
            <wp:positionH relativeFrom="margin">
              <wp:align>right</wp:align>
            </wp:positionH>
            <wp:positionV relativeFrom="paragraph">
              <wp:posOffset>718820</wp:posOffset>
            </wp:positionV>
            <wp:extent cx="2025650" cy="2600325"/>
            <wp:effectExtent l="0" t="0" r="0" b="9525"/>
            <wp:wrapSquare wrapText="bothSides"/>
            <wp:docPr id="1" name="irc_mi" descr="Bildergebnis für Clowns jongl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gebnis für Clowns jonglag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5650" cy="26003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96"/>
          <w:szCs w:val="96"/>
        </w:rPr>
        <w:t>P 7</w:t>
      </w:r>
    </w:p>
    <w:p w:rsidR="002035E5" w:rsidRDefault="002035E5">
      <w:pPr>
        <w:rPr>
          <w:sz w:val="96"/>
          <w:szCs w:val="96"/>
        </w:rPr>
      </w:pPr>
    </w:p>
    <w:p w:rsidR="002035E5" w:rsidRDefault="002035E5">
      <w:pPr>
        <w:rPr>
          <w:sz w:val="96"/>
          <w:szCs w:val="96"/>
        </w:rPr>
      </w:pPr>
      <w:r>
        <w:rPr>
          <w:sz w:val="96"/>
          <w:szCs w:val="96"/>
        </w:rPr>
        <w:t>Ich auf der Bühne</w:t>
      </w:r>
    </w:p>
    <w:p w:rsidR="002035E5" w:rsidRDefault="002035E5">
      <w:pPr>
        <w:rPr>
          <w:sz w:val="32"/>
          <w:szCs w:val="32"/>
        </w:rPr>
      </w:pPr>
    </w:p>
    <w:p w:rsidR="002035E5" w:rsidRPr="002035E5" w:rsidRDefault="002035E5" w:rsidP="002035E5">
      <w:pPr>
        <w:jc w:val="both"/>
        <w:rPr>
          <w:sz w:val="32"/>
          <w:szCs w:val="32"/>
        </w:rPr>
      </w:pPr>
      <w:r w:rsidRPr="002035E5">
        <w:rPr>
          <w:sz w:val="32"/>
          <w:szCs w:val="32"/>
        </w:rPr>
        <w:t>Wir werden zusammen schauen, wer was „auf der Bühne“ machen kann und möchte. Clowns können die Zuschauer zum Lachen bringen, Akrobaten können kleine Pyramiden bilden oder sich gegenseitig auf verschiedene Arten tragen. Jongleure arbeiten mit Tüchern und möglicherweise sogar mit Bällen oder Ringen. Vielleicht finden wir aber auch Sketche, die lustig oder verblüffend sind.</w:t>
      </w:r>
    </w:p>
    <w:p w:rsidR="002035E5" w:rsidRPr="002035E5" w:rsidRDefault="002035E5" w:rsidP="002035E5">
      <w:pPr>
        <w:jc w:val="both"/>
        <w:rPr>
          <w:sz w:val="32"/>
          <w:szCs w:val="32"/>
        </w:rPr>
      </w:pPr>
      <w:r w:rsidRPr="002035E5">
        <w:rPr>
          <w:sz w:val="32"/>
          <w:szCs w:val="32"/>
        </w:rPr>
        <w:t>Natürlich müssen wir auch planen, wer in welcher Kostümierung bzw. Kleidung auftritt. Und es wäre schön, wenn wir passende Musik zu den verschiedenen Nummern finden könnten.</w:t>
      </w:r>
    </w:p>
    <w:p w:rsidR="002035E5" w:rsidRDefault="002035E5" w:rsidP="002035E5">
      <w:pPr>
        <w:jc w:val="both"/>
        <w:rPr>
          <w:sz w:val="32"/>
          <w:szCs w:val="32"/>
        </w:rPr>
      </w:pPr>
      <w:r w:rsidRPr="002035E5">
        <w:rPr>
          <w:sz w:val="32"/>
          <w:szCs w:val="32"/>
        </w:rPr>
        <w:t>Am Ende der Projekttage könnt ihr dann euren Eltern und anderen Schülerinnen und Schüler ein paar Nummern vorführen.</w:t>
      </w:r>
    </w:p>
    <w:p w:rsidR="002035E5" w:rsidRPr="002035E5" w:rsidRDefault="002035E5">
      <w:pPr>
        <w:rPr>
          <w:sz w:val="32"/>
          <w:szCs w:val="32"/>
        </w:rPr>
      </w:pPr>
    </w:p>
    <w:p w:rsidR="002035E5" w:rsidRDefault="002035E5">
      <w:pPr>
        <w:rPr>
          <w:sz w:val="36"/>
          <w:szCs w:val="36"/>
        </w:rPr>
      </w:pPr>
      <w:r>
        <w:rPr>
          <w:sz w:val="36"/>
          <w:szCs w:val="36"/>
        </w:rPr>
        <w:t xml:space="preserve">Zielgruppe: </w:t>
      </w:r>
      <w:r>
        <w:rPr>
          <w:sz w:val="36"/>
          <w:szCs w:val="36"/>
        </w:rPr>
        <w:tab/>
      </w:r>
      <w:r>
        <w:rPr>
          <w:sz w:val="36"/>
          <w:szCs w:val="36"/>
        </w:rPr>
        <w:tab/>
        <w:t>Mädchen der Klassen 5-6</w:t>
      </w:r>
      <w:bookmarkStart w:id="0" w:name="_GoBack"/>
      <w:bookmarkEnd w:id="0"/>
    </w:p>
    <w:p w:rsidR="002035E5" w:rsidRPr="002035E5" w:rsidRDefault="002035E5">
      <w:pPr>
        <w:rPr>
          <w:sz w:val="36"/>
          <w:szCs w:val="36"/>
        </w:rPr>
      </w:pPr>
      <w:r>
        <w:rPr>
          <w:sz w:val="36"/>
          <w:szCs w:val="36"/>
        </w:rPr>
        <w:t xml:space="preserve">Projektleitung: </w:t>
      </w:r>
      <w:r>
        <w:rPr>
          <w:sz w:val="36"/>
          <w:szCs w:val="36"/>
        </w:rPr>
        <w:tab/>
      </w:r>
      <w:proofErr w:type="spellStart"/>
      <w:r>
        <w:rPr>
          <w:sz w:val="36"/>
          <w:szCs w:val="36"/>
        </w:rPr>
        <w:t>Broda</w:t>
      </w:r>
      <w:proofErr w:type="spellEnd"/>
    </w:p>
    <w:sectPr w:rsidR="002035E5" w:rsidRPr="002035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5E5"/>
    <w:rsid w:val="002035E5"/>
    <w:rsid w:val="00C01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C71CD2-0C3A-4343-BE2D-0EA7B264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google.de/url?sa=i&amp;rct=j&amp;q=&amp;esrc=s&amp;frm=1&amp;source=images&amp;cd=&amp;cad=rja&amp;uact=8&amp;ved=0ahUKEwjcy7WfnOzSAhUHuBQKHWduBPoQjRwIBw&amp;url=http://www.kidsweb.de/zirkus_spezial/zirkus_abc.html&amp;psig=AFQjCNFLZEJFzH6sRngC47hNT0v6HMsqwA&amp;ust=1490344549134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649</Characters>
  <Application>Microsoft Office Word</Application>
  <DocSecurity>0</DocSecurity>
  <Lines>5</Lines>
  <Paragraphs>1</Paragraphs>
  <ScaleCrop>false</ScaleCrop>
  <Company>Landratsamt Hochtaunuskreis</Company>
  <LinksUpToDate>false</LinksUpToDate>
  <CharactersWithSpaces>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TESTL</dc:creator>
  <cp:keywords/>
  <dc:description/>
  <cp:lastModifiedBy>A TESTL</cp:lastModifiedBy>
  <cp:revision>1</cp:revision>
  <dcterms:created xsi:type="dcterms:W3CDTF">2017-03-23T08:28:00Z</dcterms:created>
  <dcterms:modified xsi:type="dcterms:W3CDTF">2017-03-23T08:37:00Z</dcterms:modified>
</cp:coreProperties>
</file>